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2D" w:rsidRPr="00A76D41" w:rsidRDefault="002D66FF" w:rsidP="00A76D41">
      <w:pPr>
        <w:jc w:val="both"/>
        <w:rPr>
          <w:b/>
          <w:sz w:val="32"/>
        </w:rPr>
      </w:pPr>
      <w:r w:rsidRPr="00A76D41">
        <w:rPr>
          <w:b/>
          <w:sz w:val="32"/>
        </w:rPr>
        <w:t>The National Indian Health Board takes part in National Public Health Week</w:t>
      </w:r>
    </w:p>
    <w:p w:rsidR="00D31119" w:rsidRPr="00A76D41" w:rsidRDefault="00D31119" w:rsidP="00A76D41">
      <w:pPr>
        <w:jc w:val="both"/>
        <w:rPr>
          <w:b/>
          <w:sz w:val="28"/>
        </w:rPr>
      </w:pPr>
      <w:r w:rsidRPr="00A76D41">
        <w:rPr>
          <w:b/>
          <w:sz w:val="28"/>
        </w:rPr>
        <w:t>About National Public Health Week</w:t>
      </w:r>
    </w:p>
    <w:p w:rsidR="002D66FF" w:rsidRDefault="002D66FF" w:rsidP="00A76D41">
      <w:pPr>
        <w:jc w:val="both"/>
      </w:pPr>
      <w:r w:rsidRPr="002D66FF">
        <w:t xml:space="preserve">During the first full week of April each year, </w:t>
      </w:r>
      <w:r w:rsidR="00D31119">
        <w:t>the American Public Health Association (</w:t>
      </w:r>
      <w:r w:rsidRPr="002D66FF">
        <w:t>APHA</w:t>
      </w:r>
      <w:r w:rsidR="00D31119">
        <w:t>)</w:t>
      </w:r>
      <w:r w:rsidRPr="002D66FF">
        <w:t xml:space="preserve"> brings together communities across the United States to observe National Public Health Week as a time to recognize the contributions of public health and highlight issues that are important to improving our nation.</w:t>
      </w:r>
      <w:r>
        <w:t xml:space="preserve"> </w:t>
      </w:r>
      <w:r w:rsidRPr="002D66FF">
        <w:t>N</w:t>
      </w:r>
      <w:r>
        <w:t>ational Public Health Week is a</w:t>
      </w:r>
      <w:r w:rsidRPr="002D66FF">
        <w:t xml:space="preserve"> growing movement to create the healthiest nation in one generation. </w:t>
      </w:r>
      <w:r>
        <w:t>C</w:t>
      </w:r>
      <w:r w:rsidRPr="002D66FF">
        <w:t>elebrate the power of prevention, advocate for healthy and fair policies, share strategies for successful partnerships, and champion the role o</w:t>
      </w:r>
      <w:r>
        <w:t xml:space="preserve">f a strong public health system during National Public Health Week 2017. </w:t>
      </w:r>
    </w:p>
    <w:p w:rsidR="002D66FF" w:rsidRPr="00A76D41" w:rsidRDefault="002D66FF" w:rsidP="00A76D41">
      <w:pPr>
        <w:jc w:val="both"/>
        <w:rPr>
          <w:b/>
          <w:sz w:val="28"/>
        </w:rPr>
      </w:pPr>
      <w:r w:rsidRPr="00A76D41">
        <w:rPr>
          <w:b/>
          <w:sz w:val="28"/>
        </w:rPr>
        <w:t xml:space="preserve">List of Events </w:t>
      </w:r>
    </w:p>
    <w:p w:rsidR="00D31119" w:rsidRDefault="00D31119" w:rsidP="00A76D41">
      <w:pPr>
        <w:jc w:val="both"/>
        <w:rPr>
          <w:b/>
        </w:rPr>
      </w:pPr>
      <w:r>
        <w:rPr>
          <w:b/>
        </w:rPr>
        <w:t>Monday April 3</w:t>
      </w:r>
      <w:r w:rsidRPr="00D31119">
        <w:rPr>
          <w:b/>
          <w:vertAlign w:val="superscript"/>
        </w:rPr>
        <w:t>rd</w:t>
      </w:r>
    </w:p>
    <w:p w:rsidR="001B0370" w:rsidRDefault="00067923" w:rsidP="00A76D41">
      <w:pPr>
        <w:jc w:val="both"/>
      </w:pPr>
      <w:r w:rsidRPr="00067923">
        <w:t xml:space="preserve">Join NIHB’s efforts to raise awareness of public health in Indian Country. </w:t>
      </w:r>
      <w:r w:rsidR="00B301AF">
        <w:t>Take to Twitter, Facebook, Instagram and others to share pictures of Tribal public health in action! Use #</w:t>
      </w:r>
      <w:proofErr w:type="spellStart"/>
      <w:r w:rsidR="00B301AF">
        <w:t>ThisIsTribalPublicHealth</w:t>
      </w:r>
      <w:proofErr w:type="spellEnd"/>
      <w:r w:rsidR="00B301AF">
        <w:t xml:space="preserve"> and don’t forget to tag NIHB (Twitter - @NIHB1, Facebook – National Indian Health Board, Inst</w:t>
      </w:r>
      <w:r w:rsidR="001A7E92">
        <w:t>a</w:t>
      </w:r>
      <w:r w:rsidR="00B301AF">
        <w:t xml:space="preserve">gram – NIHB1). We can’t wait to see your pictures! </w:t>
      </w:r>
    </w:p>
    <w:p w:rsidR="001B0370" w:rsidRDefault="001B0370" w:rsidP="00A76D41">
      <w:pPr>
        <w:jc w:val="both"/>
        <w:rPr>
          <w:b/>
        </w:rPr>
      </w:pPr>
      <w:r>
        <w:rPr>
          <w:b/>
        </w:rPr>
        <w:t>Tuesday April 4</w:t>
      </w:r>
      <w:r w:rsidRPr="001B0370">
        <w:rPr>
          <w:b/>
          <w:vertAlign w:val="superscript"/>
        </w:rPr>
        <w:t>th</w:t>
      </w:r>
      <w:r>
        <w:rPr>
          <w:b/>
        </w:rPr>
        <w:t>, 3:00 pm (EST)</w:t>
      </w:r>
    </w:p>
    <w:p w:rsidR="001B0370" w:rsidRDefault="001B0370" w:rsidP="00A76D41">
      <w:pPr>
        <w:jc w:val="both"/>
      </w:pPr>
      <w:r>
        <w:t xml:space="preserve">Public Health </w:t>
      </w:r>
      <w:proofErr w:type="gramStart"/>
      <w:r>
        <w:t>Is</w:t>
      </w:r>
      <w:proofErr w:type="gramEnd"/>
      <w:r>
        <w:t xml:space="preserve">… webinar.  </w:t>
      </w:r>
      <w:r w:rsidR="008359FF">
        <w:t xml:space="preserve"> This informative webinar aimed </w:t>
      </w:r>
      <w:r w:rsidR="00CC13EF">
        <w:t xml:space="preserve">to educate </w:t>
      </w:r>
      <w:r w:rsidR="00D37DBF">
        <w:t xml:space="preserve">attendees on the field of public health and </w:t>
      </w:r>
      <w:r w:rsidR="001A7E92">
        <w:t>how it differs from</w:t>
      </w:r>
      <w:r w:rsidR="00D37DBF">
        <w:t xml:space="preserve"> health care.  </w:t>
      </w:r>
      <w:r w:rsidR="009F175B">
        <w:t>The</w:t>
      </w:r>
      <w:r w:rsidR="009F175B" w:rsidRPr="009F175B">
        <w:t xml:space="preserve"> webinar </w:t>
      </w:r>
      <w:r w:rsidR="009F175B">
        <w:t xml:space="preserve">concluded with a </w:t>
      </w:r>
      <w:r w:rsidR="009F175B" w:rsidRPr="009F175B">
        <w:t>Tribal public health in action story from the field, presented by Matthew Frank (Navajo), MPH, MSW, Research Project Coordinator at the Albuquerque Area Southwest Tribal Epidemiology Center. This webinar is perfect for Tribal leaders, Tribal health staff and anyone else who wants to learn more about the practice of improving the health and well-being of communities!</w:t>
      </w:r>
      <w:r w:rsidR="00CB424D">
        <w:t xml:space="preserve">! </w:t>
      </w:r>
    </w:p>
    <w:p w:rsidR="00067923" w:rsidRDefault="009F175B" w:rsidP="00A76D41">
      <w:pPr>
        <w:jc w:val="both"/>
      </w:pPr>
      <w:r>
        <w:t xml:space="preserve">Check back at </w:t>
      </w:r>
      <w:hyperlink r:id="rId6" w:history="1">
        <w:r w:rsidRPr="00223695">
          <w:rPr>
            <w:rStyle w:val="Hyperlink"/>
          </w:rPr>
          <w:t>www.nihb.org</w:t>
        </w:r>
      </w:hyperlink>
      <w:r>
        <w:t xml:space="preserve"> for the recording and slide deck, coming soon! </w:t>
      </w:r>
    </w:p>
    <w:p w:rsidR="00290EA2" w:rsidRDefault="00290EA2" w:rsidP="00A76D41">
      <w:pPr>
        <w:jc w:val="both"/>
        <w:rPr>
          <w:b/>
        </w:rPr>
      </w:pPr>
      <w:r>
        <w:rPr>
          <w:b/>
        </w:rPr>
        <w:t>Wednesday, April 5</w:t>
      </w:r>
      <w:r w:rsidRPr="00290EA2">
        <w:rPr>
          <w:b/>
          <w:vertAlign w:val="superscript"/>
        </w:rPr>
        <w:t>th</w:t>
      </w:r>
      <w:r w:rsidR="007E7365">
        <w:rPr>
          <w:b/>
        </w:rPr>
        <w:t xml:space="preserve">, </w:t>
      </w:r>
      <w:r w:rsidR="009F175B">
        <w:rPr>
          <w:b/>
        </w:rPr>
        <w:t xml:space="preserve">2:00pm </w:t>
      </w:r>
    </w:p>
    <w:p w:rsidR="008359FF" w:rsidRDefault="008359FF" w:rsidP="00A76D41">
      <w:pPr>
        <w:jc w:val="both"/>
      </w:pPr>
      <w:r>
        <w:t xml:space="preserve">NIHB </w:t>
      </w:r>
      <w:r w:rsidR="009F175B">
        <w:t>shares an interview with</w:t>
      </w:r>
      <w:bookmarkStart w:id="0" w:name="_GoBack"/>
      <w:bookmarkEnd w:id="0"/>
      <w:r>
        <w:t xml:space="preserve"> Kris Rhodes of the American Indian Cancer Foundation. </w:t>
      </w:r>
    </w:p>
    <w:p w:rsidR="007E7365" w:rsidRPr="007E7365" w:rsidRDefault="007E7365" w:rsidP="00A76D41">
      <w:pPr>
        <w:jc w:val="both"/>
        <w:rPr>
          <w:b/>
        </w:rPr>
      </w:pPr>
      <w:r>
        <w:rPr>
          <w:b/>
        </w:rPr>
        <w:t>Thursday, April 6</w:t>
      </w:r>
      <w:r w:rsidRPr="007E7365">
        <w:rPr>
          <w:b/>
          <w:vertAlign w:val="superscript"/>
        </w:rPr>
        <w:t>th</w:t>
      </w:r>
      <w:r>
        <w:rPr>
          <w:b/>
        </w:rPr>
        <w:t>, TBD</w:t>
      </w:r>
    </w:p>
    <w:p w:rsidR="008359FF" w:rsidRPr="007E7365" w:rsidRDefault="008359FF" w:rsidP="008359FF">
      <w:pPr>
        <w:jc w:val="both"/>
      </w:pPr>
      <w:r>
        <w:t>Join NIHB in closing out National Public Health Week in a healthy (and delicious) way! NIHB will be holding a Traditional American Indian and Alaska Native Foods Pot Luck.  We encourage others to host their own potlucks, as well! Be sure to share your pictures and recipes to social media with #</w:t>
      </w:r>
      <w:proofErr w:type="spellStart"/>
      <w:r>
        <w:t>ThisIsTribalPublicHealth</w:t>
      </w:r>
      <w:proofErr w:type="spellEnd"/>
      <w:r>
        <w:t>!</w:t>
      </w:r>
    </w:p>
    <w:p w:rsidR="007E7365" w:rsidRDefault="007E7365" w:rsidP="00A76D41">
      <w:pPr>
        <w:jc w:val="both"/>
        <w:rPr>
          <w:b/>
        </w:rPr>
      </w:pPr>
    </w:p>
    <w:sectPr w:rsidR="007E7365" w:rsidSect="00A76D41">
      <w:headerReference w:type="default" r:id="rId7"/>
      <w:footerReference w:type="default" r:id="rId8"/>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FF" w:rsidRDefault="002D66FF" w:rsidP="002D66FF">
      <w:pPr>
        <w:spacing w:after="0" w:line="240" w:lineRule="auto"/>
      </w:pPr>
      <w:r>
        <w:separator/>
      </w:r>
    </w:p>
  </w:endnote>
  <w:endnote w:type="continuationSeparator" w:id="0">
    <w:p w:rsidR="002D66FF" w:rsidRDefault="002D66FF" w:rsidP="002D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41" w:rsidRDefault="00A76D41">
    <w:pPr>
      <w:pStyle w:val="Footer"/>
    </w:pPr>
    <w:r w:rsidRPr="00F90446">
      <w:rPr>
        <w:b/>
        <w:noProof/>
      </w:rPr>
      <w:drawing>
        <wp:anchor distT="0" distB="0" distL="114300" distR="114300" simplePos="0" relativeHeight="251659264" behindDoc="1" locked="0" layoutInCell="1" allowOverlap="1" wp14:anchorId="7015C22C" wp14:editId="0DC70AC6">
          <wp:simplePos x="0" y="0"/>
          <wp:positionH relativeFrom="column">
            <wp:posOffset>1104900</wp:posOffset>
          </wp:positionH>
          <wp:positionV relativeFrom="paragraph">
            <wp:posOffset>-640080</wp:posOffset>
          </wp:positionV>
          <wp:extent cx="4638675" cy="12001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gif"/>
                  <pic:cNvPicPr/>
                </pic:nvPicPr>
                <pic:blipFill>
                  <a:blip r:embed="rId1">
                    <a:extLst>
                      <a:ext uri="{28A0092B-C50C-407E-A947-70E740481C1C}">
                        <a14:useLocalDpi xmlns:a14="http://schemas.microsoft.com/office/drawing/2010/main" val="0"/>
                      </a:ext>
                    </a:extLst>
                  </a:blip>
                  <a:stretch>
                    <a:fillRect/>
                  </a:stretch>
                </pic:blipFill>
                <pic:spPr>
                  <a:xfrm>
                    <a:off x="0" y="0"/>
                    <a:ext cx="4638675" cy="1200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FF" w:rsidRDefault="002D66FF" w:rsidP="002D66FF">
      <w:pPr>
        <w:spacing w:after="0" w:line="240" w:lineRule="auto"/>
      </w:pPr>
      <w:r>
        <w:separator/>
      </w:r>
    </w:p>
  </w:footnote>
  <w:footnote w:type="continuationSeparator" w:id="0">
    <w:p w:rsidR="002D66FF" w:rsidRDefault="002D66FF" w:rsidP="002D6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FF" w:rsidRPr="00F90446" w:rsidRDefault="00F90446" w:rsidP="002D66FF">
    <w:pPr>
      <w:pStyle w:val="Header"/>
      <w:jc w:val="center"/>
      <w:rPr>
        <w:b/>
      </w:rPr>
    </w:pPr>
    <w:r w:rsidRPr="00F90446">
      <w:rPr>
        <w:b/>
        <w:color w:val="C00000"/>
        <w:sz w:val="36"/>
      </w:rPr>
      <w:t>#</w:t>
    </w:r>
    <w:proofErr w:type="spellStart"/>
    <w:r w:rsidRPr="00F90446">
      <w:rPr>
        <w:b/>
        <w:color w:val="C00000"/>
        <w:sz w:val="36"/>
      </w:rPr>
      <w:t>ThisIsTribalPublicHealth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F"/>
    <w:rsid w:val="00067923"/>
    <w:rsid w:val="001A7E92"/>
    <w:rsid w:val="001B0370"/>
    <w:rsid w:val="00290EA2"/>
    <w:rsid w:val="002D66FF"/>
    <w:rsid w:val="00477923"/>
    <w:rsid w:val="005F0E92"/>
    <w:rsid w:val="007B0C07"/>
    <w:rsid w:val="007E7365"/>
    <w:rsid w:val="00834B2D"/>
    <w:rsid w:val="008359FF"/>
    <w:rsid w:val="009F175B"/>
    <w:rsid w:val="00A76D41"/>
    <w:rsid w:val="00B301AF"/>
    <w:rsid w:val="00CB424D"/>
    <w:rsid w:val="00CC13EF"/>
    <w:rsid w:val="00D31119"/>
    <w:rsid w:val="00D37DBF"/>
    <w:rsid w:val="00F9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03DCB8-5FB8-47B2-B12C-E47F794F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FF"/>
  </w:style>
  <w:style w:type="paragraph" w:styleId="Footer">
    <w:name w:val="footer"/>
    <w:basedOn w:val="Normal"/>
    <w:link w:val="FooterChar"/>
    <w:uiPriority w:val="99"/>
    <w:unhideWhenUsed/>
    <w:rsid w:val="002D6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FF"/>
  </w:style>
  <w:style w:type="character" w:styleId="Hyperlink">
    <w:name w:val="Hyperlink"/>
    <w:basedOn w:val="DefaultParagraphFont"/>
    <w:uiPriority w:val="99"/>
    <w:unhideWhenUsed/>
    <w:rsid w:val="00290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h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Ishcomer</dc:creator>
  <cp:keywords/>
  <dc:description/>
  <cp:lastModifiedBy>Jamie Ishcomer</cp:lastModifiedBy>
  <cp:revision>2</cp:revision>
  <dcterms:created xsi:type="dcterms:W3CDTF">2017-04-05T17:29:00Z</dcterms:created>
  <dcterms:modified xsi:type="dcterms:W3CDTF">2017-04-05T17:29:00Z</dcterms:modified>
</cp:coreProperties>
</file>